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2C" w:rsidRPr="00A67F50" w:rsidRDefault="00A67F50" w:rsidP="00A67F50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</w:rPr>
      </w:pPr>
      <w:r w:rsidRPr="00A67F50">
        <w:rPr>
          <w:rFonts w:ascii="Times New Roman" w:hAnsi="Times New Roman" w:cs="Times New Roman"/>
          <w:b/>
          <w:bCs/>
        </w:rPr>
        <w:t>Технологическая карта урока</w:t>
      </w:r>
    </w:p>
    <w:p w:rsidR="00A67F50" w:rsidRPr="00A67F50" w:rsidRDefault="00A67F50" w:rsidP="00A67F50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</w:rPr>
      </w:pPr>
      <w:r w:rsidRPr="00A67F50">
        <w:rPr>
          <w:rFonts w:ascii="Times New Roman" w:hAnsi="Times New Roman" w:cs="Times New Roman"/>
          <w:b/>
          <w:bCs/>
        </w:rPr>
        <w:t>Обществознание 5 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60"/>
        <w:gridCol w:w="524"/>
        <w:gridCol w:w="8795"/>
        <w:gridCol w:w="2221"/>
      </w:tblGrid>
      <w:tr w:rsidR="00B47D2C" w:rsidTr="00D54465">
        <w:trPr>
          <w:jc w:val="center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1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ТРУД – ОСНОВА ЖИЗНИ</w:t>
            </w:r>
          </w:p>
        </w:tc>
      </w:tr>
      <w:tr w:rsidR="00B47D2C" w:rsidTr="00D54465">
        <w:trPr>
          <w:jc w:val="center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урока</w:t>
            </w:r>
          </w:p>
        </w:tc>
        <w:tc>
          <w:tcPr>
            <w:tcW w:w="11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rPr>
                <w:rStyle w:val="Normaltext"/>
              </w:rPr>
            </w:pPr>
          </w:p>
        </w:tc>
      </w:tr>
      <w:tr w:rsidR="00B47D2C" w:rsidTr="00D54465">
        <w:trPr>
          <w:jc w:val="center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новым материалом</w:t>
            </w:r>
          </w:p>
        </w:tc>
      </w:tr>
      <w:tr w:rsidR="00B47D2C" w:rsidTr="00D54465">
        <w:trPr>
          <w:jc w:val="center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AC0B18" w:rsidP="000F0E2B">
            <w:pPr>
              <w:pStyle w:val="ParagraphStyle"/>
              <w:tabs>
                <w:tab w:val="left" w:pos="1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 «Обществознание» 5 класс</w:t>
            </w:r>
            <w:r w:rsidR="00C547E9">
              <w:rPr>
                <w:rFonts w:ascii="Times New Roman" w:hAnsi="Times New Roman" w:cs="Times New Roman"/>
                <w:sz w:val="22"/>
                <w:szCs w:val="22"/>
              </w:rPr>
              <w:t xml:space="preserve"> автор Боголюбов Л.Н. и </w:t>
            </w:r>
            <w:proofErr w:type="spellStart"/>
            <w:r w:rsidR="00C547E9">
              <w:rPr>
                <w:rFonts w:ascii="Times New Roman" w:hAnsi="Times New Roman" w:cs="Times New Roman"/>
                <w:sz w:val="22"/>
                <w:szCs w:val="22"/>
              </w:rPr>
              <w:t>др.</w:t>
            </w:r>
            <w:proofErr w:type="gramStart"/>
            <w:r w:rsidR="00C547E9">
              <w:rPr>
                <w:rFonts w:ascii="Times New Roman" w:hAnsi="Times New Roman" w:cs="Times New Roman"/>
                <w:sz w:val="22"/>
                <w:szCs w:val="22"/>
              </w:rPr>
              <w:t>,М</w:t>
            </w:r>
            <w:proofErr w:type="spellEnd"/>
            <w:proofErr w:type="gramEnd"/>
            <w:r w:rsidR="00C547E9">
              <w:rPr>
                <w:rFonts w:ascii="Times New Roman" w:hAnsi="Times New Roman" w:cs="Times New Roman"/>
                <w:sz w:val="22"/>
                <w:szCs w:val="22"/>
              </w:rPr>
              <w:t>.,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Просвещение»</w:t>
            </w:r>
            <w:r w:rsidR="00C547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2012, рабочая тетрадь к учебнику БоголюбоваЛ.Н.</w:t>
            </w:r>
          </w:p>
        </w:tc>
      </w:tr>
      <w:tr w:rsidR="00B47D2C" w:rsidTr="00D54465">
        <w:trPr>
          <w:jc w:val="center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Pr="00917F40" w:rsidRDefault="00917F40" w:rsidP="000F0E2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7F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</w:p>
        </w:tc>
        <w:tc>
          <w:tcPr>
            <w:tcW w:w="11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F40" w:rsidRPr="00917F40" w:rsidRDefault="00917F40" w:rsidP="00917F40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17F40">
              <w:rPr>
                <w:rFonts w:ascii="Times New Roman" w:eastAsia="Calibri" w:hAnsi="Times New Roman" w:cs="Times New Roman"/>
                <w:b/>
                <w:lang w:eastAsia="en-US"/>
              </w:rPr>
              <w:t>личностные:</w:t>
            </w:r>
            <w:r w:rsidRPr="00917F40">
              <w:rPr>
                <w:rFonts w:ascii="Times New Roman" w:eastAsia="Calibri" w:hAnsi="Times New Roman" w:cs="Times New Roman"/>
                <w:lang w:eastAsia="en-US"/>
              </w:rPr>
              <w:t>способствовать умению анализировать и оценивать конкретные ситуации нравственного выбора,</w:t>
            </w:r>
          </w:p>
          <w:p w:rsidR="00917F40" w:rsidRPr="00917F40" w:rsidRDefault="00917F40" w:rsidP="00917F40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917F40">
              <w:rPr>
                <w:rFonts w:ascii="Times New Roman" w:eastAsia="Calibri" w:hAnsi="Times New Roman" w:cs="Times New Roman"/>
                <w:b/>
                <w:lang w:eastAsia="en-US"/>
              </w:rPr>
              <w:t>метапредметные</w:t>
            </w:r>
            <w:proofErr w:type="spellEnd"/>
            <w:r w:rsidRPr="00917F4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r w:rsidRPr="00917F40">
              <w:rPr>
                <w:rFonts w:ascii="Times New Roman" w:eastAsia="Calibri" w:hAnsi="Times New Roman" w:cs="Times New Roman"/>
                <w:lang w:eastAsia="en-US"/>
              </w:rPr>
              <w:t>способствовать выработке умений р</w:t>
            </w:r>
            <w:r w:rsidR="00C547E9">
              <w:rPr>
                <w:rFonts w:ascii="Times New Roman" w:eastAsia="Calibri" w:hAnsi="Times New Roman" w:cs="Times New Roman"/>
                <w:lang w:eastAsia="en-US"/>
              </w:rPr>
              <w:t xml:space="preserve">аботать с учебной информацией, </w:t>
            </w:r>
            <w:r w:rsidRPr="00917F40">
              <w:rPr>
                <w:rFonts w:ascii="Times New Roman" w:eastAsia="Calibri" w:hAnsi="Times New Roman" w:cs="Times New Roman"/>
                <w:lang w:eastAsia="en-US"/>
              </w:rPr>
              <w:t xml:space="preserve"> способность решать проблемные вопросы</w:t>
            </w:r>
          </w:p>
          <w:p w:rsidR="00B47D2C" w:rsidRPr="00917F40" w:rsidRDefault="00917F40" w:rsidP="00917F40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17F40">
              <w:rPr>
                <w:rFonts w:ascii="Times New Roman" w:eastAsia="Calibri" w:hAnsi="Times New Roman" w:cs="Times New Roman"/>
                <w:b/>
                <w:lang w:eastAsia="en-US"/>
              </w:rPr>
              <w:t>предметные:</w:t>
            </w:r>
            <w:r w:rsidRPr="00917F40">
              <w:rPr>
                <w:rFonts w:ascii="Times New Roman" w:eastAsia="Calibri" w:hAnsi="Times New Roman" w:cs="Times New Roman"/>
                <w:lang w:eastAsia="en-US"/>
              </w:rPr>
              <w:t xml:space="preserve"> определять и объяснять понятия «труд» и «богатство», «бедность»</w:t>
            </w:r>
          </w:p>
        </w:tc>
      </w:tr>
      <w:tr w:rsidR="00B47D2C" w:rsidTr="00D54465">
        <w:trPr>
          <w:jc w:val="center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="00AC0B1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AC0B18">
              <w:rPr>
                <w:rFonts w:ascii="Times New Roman" w:hAnsi="Times New Roman" w:cs="Times New Roman"/>
                <w:sz w:val="22"/>
                <w:szCs w:val="22"/>
              </w:rPr>
              <w:t>роблемно-диалогический</w:t>
            </w:r>
          </w:p>
          <w:p w:rsidR="00B47D2C" w:rsidRDefault="00B47D2C" w:rsidP="000F0E2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индивидуальная, фронтальная</w:t>
            </w:r>
            <w:r w:rsidR="00D54465">
              <w:rPr>
                <w:rFonts w:ascii="Times New Roman" w:hAnsi="Times New Roman" w:cs="Times New Roman"/>
                <w:sz w:val="22"/>
                <w:szCs w:val="22"/>
              </w:rPr>
              <w:t>, групповая</w:t>
            </w:r>
          </w:p>
        </w:tc>
      </w:tr>
      <w:tr w:rsidR="00B47D2C" w:rsidTr="00D54465">
        <w:trPr>
          <w:jc w:val="center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Основные понятия </w:t>
            </w:r>
          </w:p>
        </w:tc>
        <w:tc>
          <w:tcPr>
            <w:tcW w:w="11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AC0B18" w:rsidP="00AC0B1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Труд, бедность  и богатство,б</w:t>
            </w:r>
            <w:r w:rsidR="00B47D2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лаготворительность, меценат,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спонсор.</w:t>
            </w:r>
          </w:p>
        </w:tc>
      </w:tr>
      <w:tr w:rsidR="00B47D2C" w:rsidTr="00D54465">
        <w:trPr>
          <w:jc w:val="center"/>
        </w:trPr>
        <w:tc>
          <w:tcPr>
            <w:tcW w:w="14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B47D2C" w:rsidTr="00D54465">
        <w:trPr>
          <w:jc w:val="center"/>
        </w:trPr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УУД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B47D2C" w:rsidTr="00D54465">
        <w:trPr>
          <w:jc w:val="center"/>
        </w:trPr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</w:p>
          <w:p w:rsidR="00917F40" w:rsidRDefault="00917F40" w:rsidP="000F0E2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17F40">
              <w:rPr>
                <w:rFonts w:ascii="Times New Roman" w:eastAsia="Calibri" w:hAnsi="Times New Roman" w:cs="Times New Roman"/>
                <w:lang w:eastAsia="en-US"/>
              </w:rPr>
              <w:t>определять и объяснять понятия «труд» и «богатство», «бедность</w:t>
            </w:r>
          </w:p>
          <w:p w:rsidR="00B47D2C" w:rsidRDefault="00B47D2C" w:rsidP="000F0E2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цель; использовать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задач.</w:t>
            </w:r>
          </w:p>
          <w:p w:rsidR="00917F40" w:rsidRDefault="00B47D2C" w:rsidP="00917F40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>формировать  умение распределять обязанности в групповой работе, взаимодействовать  друг с другом.</w:t>
            </w:r>
          </w:p>
          <w:p w:rsidR="00B47D2C" w:rsidRDefault="00B47D2C" w:rsidP="00917F40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учебную задачу; определяют последовательность промежуточных целей с учётом 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 xml:space="preserve">конечного результата; составлять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 и последовательность действий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917F40" w:rsidP="000F0E2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Способствовать осознанию ценности  труда в жизни человека.</w:t>
            </w:r>
          </w:p>
        </w:tc>
      </w:tr>
    </w:tbl>
    <w:p w:rsidR="00C416C7" w:rsidRDefault="00C416C7" w:rsidP="00C416C7">
      <w:pPr>
        <w:pStyle w:val="ParagraphStyle"/>
        <w:spacing w:before="105" w:after="60" w:line="261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16C7" w:rsidRDefault="00C416C7" w:rsidP="00C416C7">
      <w:pPr>
        <w:pStyle w:val="ParagraphStyle"/>
        <w:spacing w:before="105" w:after="60" w:line="261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16C7" w:rsidRDefault="00C416C7" w:rsidP="00C416C7">
      <w:pPr>
        <w:pStyle w:val="ParagraphStyle"/>
        <w:spacing w:before="105" w:after="60" w:line="261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7D2C" w:rsidRDefault="00B47D2C" w:rsidP="00C416C7">
      <w:pPr>
        <w:pStyle w:val="ParagraphStyle"/>
        <w:spacing w:before="105" w:after="60" w:line="261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507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9"/>
        <w:gridCol w:w="464"/>
        <w:gridCol w:w="1848"/>
        <w:gridCol w:w="4819"/>
        <w:gridCol w:w="1701"/>
        <w:gridCol w:w="1276"/>
        <w:gridCol w:w="2410"/>
        <w:gridCol w:w="1497"/>
      </w:tblGrid>
      <w:tr w:rsidR="00B47D2C" w:rsidTr="00C416C7">
        <w:trPr>
          <w:trHeight w:val="15"/>
          <w:jc w:val="center"/>
        </w:trPr>
        <w:tc>
          <w:tcPr>
            <w:tcW w:w="150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ОРГАНИЗАЦИОННАЯ СТРУКТУРА УРОКА</w:t>
            </w:r>
          </w:p>
        </w:tc>
      </w:tr>
      <w:tr w:rsidR="00B47D2C" w:rsidTr="00C416C7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(мин)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spacing w:line="261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совзаимодействия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B47D2C" w:rsidTr="00C416C7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47D2C" w:rsidTr="00C416C7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Pr="00B47D2C" w:rsidRDefault="00B47D2C" w:rsidP="00B47D2C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7D2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47D2C">
              <w:rPr>
                <w:rFonts w:ascii="Times New Roman" w:hAnsi="Times New Roman" w:cs="Times New Roman"/>
                <w:b/>
                <w:sz w:val="22"/>
                <w:szCs w:val="22"/>
              </w:rPr>
              <w:t>. Орг. момент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P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D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Pr="00B47D2C" w:rsidRDefault="00B47D2C" w:rsidP="00B47D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7D2C"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Эмоциональное вхождение в урок.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B47D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Настраивает учащихся на рабочий лад при помощи игры «Море волнуется раз – застынь в фигуре какого-либо рабочего»</w:t>
            </w:r>
          </w:p>
          <w:p w:rsidR="00917F40" w:rsidRPr="00B47D2C" w:rsidRDefault="00917F40" w:rsidP="00917F40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Pr="00B47D2C" w:rsidRDefault="00B47D2C" w:rsidP="00B47D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условия предложенной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:rsidR="00B47D2C" w:rsidRP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P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P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D2C" w:rsidTr="00C416C7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B47D2C">
              <w:rPr>
                <w:rFonts w:ascii="Times New Roman" w:hAnsi="Times New Roman" w:cs="Times New Roman"/>
                <w:b/>
                <w:sz w:val="22"/>
                <w:szCs w:val="22"/>
              </w:rPr>
              <w:t>Постановка целей и задач урока. Мотивация к учебной деятельности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Эмоциональная, психологическая и мотивационная подготовка учащихся к усвоению изучаемого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40" w:rsidRDefault="00917F40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«Любая работа должна приносить удовлетворение»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(эпиграф урока)</w:t>
            </w:r>
          </w:p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Организует формулировку темы и постановку цели урока учащимися, подводит к формулировке главного проблемного вопроса: </w:t>
            </w:r>
          </w:p>
          <w:p w:rsidR="00B47D2C" w:rsidRDefault="00CB3292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Если бы вам предложили работу программиста за 5000 рублей и работу дворника за 15 000 рублей. Какую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 xml:space="preserve"> работу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 бы предпочли и почему?</w:t>
            </w:r>
          </w:p>
          <w:p w:rsidR="00CB3292" w:rsidRDefault="00CB3292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>Согласны ли вы с эпиграфом урока?</w:t>
            </w:r>
          </w:p>
          <w:p w:rsidR="00917F40" w:rsidRDefault="00917F40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Противоречие между желанием заработать деньги и получать удовольствие от нее.</w:t>
            </w:r>
          </w:p>
          <w:p w:rsidR="00CB3292" w:rsidRPr="00CB3292" w:rsidRDefault="00CB3292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Что нам нужно сделать для решения данного вопроса?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40" w:rsidRDefault="00B47D2C" w:rsidP="00917F40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>предлагают варианты темы урока, формулируют проблему и намечают пути ее решения.</w:t>
            </w:r>
          </w:p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917F40">
              <w:rPr>
                <w:rFonts w:ascii="Times New Roman" w:hAnsi="Times New Roman" w:cs="Times New Roman"/>
                <w:sz w:val="22"/>
                <w:szCs w:val="22"/>
              </w:rPr>
              <w:t>пособствовать умению осуществлять выбор</w:t>
            </w:r>
          </w:p>
          <w:p w:rsidR="00B47D2C" w:rsidRDefault="00B47D2C" w:rsidP="00917F40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формулироватьпроблему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урока после предварительного обсуждения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D2C" w:rsidTr="00C416C7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Акту-ализация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знаний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40" w:rsidRDefault="00917F40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Предлагает придумать синонимы к слову работа</w:t>
            </w:r>
          </w:p>
          <w:p w:rsidR="00917F40" w:rsidRDefault="00917F40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(Труд, занятие, дело, бизнес).</w:t>
            </w:r>
          </w:p>
          <w:p w:rsidR="00917F40" w:rsidRDefault="00917F40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вы думаете, какое слово имеет несколько иное значение? Обоснуйте свое мнение.</w:t>
            </w:r>
          </w:p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Зачем человек трудится?</w:t>
            </w:r>
          </w:p>
          <w:p w:rsidR="00B47D2C" w:rsidRDefault="00B47D2C" w:rsidP="000F0E2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Что дает человеку труд? </w:t>
            </w:r>
          </w:p>
          <w:p w:rsidR="00B47D2C" w:rsidRDefault="00B47D2C" w:rsidP="000F0E2B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бывает труд? Приведите примеры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Аргументированно отвечают на вопросы, рассуждают, высказывают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собственное мнение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необходимой информации. </w:t>
            </w:r>
            <w:proofErr w:type="gramEnd"/>
          </w:p>
          <w:p w:rsidR="00B47D2C" w:rsidRDefault="00B47D2C" w:rsidP="000F0E2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казывают собственное мнение;слушают друг друга, строят понятные речевые высказывания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Устные ответы</w:t>
            </w:r>
          </w:p>
        </w:tc>
      </w:tr>
    </w:tbl>
    <w:tbl>
      <w:tblPr>
        <w:tblpPr w:leftFromText="180" w:rightFromText="180" w:vertAnchor="text" w:horzAnchor="margin" w:tblpY="-1729"/>
        <w:tblW w:w="149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9"/>
        <w:gridCol w:w="464"/>
        <w:gridCol w:w="1592"/>
        <w:gridCol w:w="4898"/>
        <w:gridCol w:w="1683"/>
        <w:gridCol w:w="1052"/>
        <w:gridCol w:w="2314"/>
        <w:gridCol w:w="1882"/>
      </w:tblGrid>
      <w:tr w:rsidR="00C416C7" w:rsidTr="00C416C7">
        <w:trPr>
          <w:trHeight w:val="15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16C7" w:rsidTr="00C416C7">
        <w:trPr>
          <w:trHeight w:val="15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59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III. Изучение нового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матери-ала</w:t>
            </w:r>
            <w:proofErr w:type="gramEnd"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Работа с текстом учебника, с. 74–79. в группах.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Задания в рабочей тетради, № 1, 2, с. 46–47.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терминами.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numPr>
                <w:ilvl w:val="0"/>
                <w:numId w:val="3"/>
              </w:numPr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самостоятельную  групповую работу по изучению нового материала, определяет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:1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группа-выберите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текста антонимы, характеризующие труд людей разных профессий.</w:t>
            </w:r>
          </w:p>
          <w:p w:rsidR="00C416C7" w:rsidRDefault="00C416C7" w:rsidP="00C416C7">
            <w:pPr>
              <w:pStyle w:val="ParagraphStyle"/>
              <w:numPr>
                <w:ilvl w:val="0"/>
                <w:numId w:val="3"/>
              </w:numPr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Ответьте на вопро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считают, что труд является источником всякого богатства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групп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рассмотрите рисунки (с. 76). </w:t>
            </w: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тветьте на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является материальным изделием, а что услугой?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оценивается труд работника? 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Организует самостоятельную работу, проводит выборочный контроль.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рганизует работу по изучению новых терминов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(Благотворительность, богатство, бедность, спонсор, меценат)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416C7" w:rsidRDefault="00C416C7" w:rsidP="00C416C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человек посредством труда богатеет? </w:t>
            </w:r>
          </w:p>
          <w:p w:rsidR="00C416C7" w:rsidRDefault="00C416C7" w:rsidP="00C416C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Может ли он стать бедным? </w:t>
            </w:r>
          </w:p>
          <w:p w:rsidR="00C416C7" w:rsidRDefault="00C416C7" w:rsidP="00C416C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такое богатство? </w:t>
            </w:r>
          </w:p>
          <w:p w:rsidR="00C416C7" w:rsidRDefault="00C416C7" w:rsidP="00C416C7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Знаете ли вы, кто такой меценат? </w:t>
            </w:r>
          </w:p>
          <w:p w:rsidR="00C416C7" w:rsidRDefault="00C416C7" w:rsidP="00C416C7">
            <w:pPr>
              <w:pStyle w:val="ParagraphStyle"/>
              <w:spacing w:line="24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такой спонсор?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новой информацией, задают уточняющие вопросы, обсуждают новую информацию.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материалом, рассматривают рисунок, отвечают на вопросы, высказывают собственную точку зрения.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Отвечают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словарем.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1..Групповая, фронтальная работа.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2.Индивидуальная работа.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Индивидуальная, фронтальная работа.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жизненные ситуации. </w:t>
            </w:r>
          </w:p>
          <w:p w:rsidR="00C416C7" w:rsidRDefault="00C416C7" w:rsidP="00C416C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объекты и их понятия, выделяют существенные признаки; строят рассуждения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обобщают полученную информацию.</w:t>
            </w:r>
          </w:p>
          <w:p w:rsidR="00C416C7" w:rsidRDefault="00C416C7" w:rsidP="00C416C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</w:p>
          <w:p w:rsidR="00C416C7" w:rsidRDefault="00C416C7" w:rsidP="00C416C7">
            <w:pPr>
              <w:pStyle w:val="ParagraphStyle"/>
              <w:spacing w:line="259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Взаимодействуют друг с другом, слушают различные точки зрения.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ответы.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Задания в рабочей тетради. 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Устное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задание.</w:t>
            </w: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6C7" w:rsidRDefault="00C416C7" w:rsidP="00C416C7">
            <w:pPr>
              <w:pStyle w:val="ParagraphStyle"/>
              <w:spacing w:line="24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7D2C" w:rsidRDefault="00B47D2C" w:rsidP="00C416C7">
      <w:pPr>
        <w:pStyle w:val="ParagraphStyle"/>
        <w:spacing w:before="105" w:after="60" w:line="235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bookmarkStart w:id="0" w:name="_GoBack"/>
      <w:bookmarkEnd w:id="0"/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9"/>
        <w:gridCol w:w="464"/>
        <w:gridCol w:w="1592"/>
        <w:gridCol w:w="4898"/>
        <w:gridCol w:w="1683"/>
        <w:gridCol w:w="1052"/>
        <w:gridCol w:w="2314"/>
        <w:gridCol w:w="1038"/>
      </w:tblGrid>
      <w:tr w:rsidR="00B47D2C" w:rsidTr="00D54465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47D2C" w:rsidTr="00D54465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D2C" w:rsidRDefault="00917F40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47D2C">
              <w:rPr>
                <w:rFonts w:ascii="Times New Roman" w:hAnsi="Times New Roman" w:cs="Times New Roman"/>
                <w:sz w:val="22"/>
                <w:szCs w:val="22"/>
              </w:rPr>
              <w:t xml:space="preserve">. Анализ ситуации </w:t>
            </w:r>
            <w:r w:rsidR="00B47D2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(Приложение)</w:t>
            </w:r>
            <w:r w:rsidR="00B47D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47D2C" w:rsidRDefault="00B47D2C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D2C" w:rsidRDefault="00B47D2C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Кому и зачем нужна благотворительность? </w:t>
            </w:r>
          </w:p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Только ли богатые могут быть милосердными?</w:t>
            </w:r>
          </w:p>
          <w:p w:rsidR="00B47D2C" w:rsidRDefault="00B47D2C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Организует работу над текстом и последующую беседу 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47D2C" w:rsidRDefault="00B47D2C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Кого можно считать бедным, а кого богатым? </w:t>
            </w:r>
          </w:p>
          <w:p w:rsidR="00B47D2C" w:rsidRDefault="00B47D2C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Каковы причины бедности?</w:t>
            </w:r>
          </w:p>
          <w:p w:rsidR="00B47D2C" w:rsidRDefault="00B47D2C" w:rsidP="00917F40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D2C" w:rsidRDefault="00917F40" w:rsidP="00917F40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47D2C">
              <w:rPr>
                <w:rFonts w:ascii="Times New Roman" w:hAnsi="Times New Roman" w:cs="Times New Roman"/>
                <w:sz w:val="22"/>
                <w:szCs w:val="22"/>
              </w:rPr>
              <w:t xml:space="preserve">. Читают и анализируют текст,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делают пометки, отвечают на вопросы.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D2C" w:rsidRDefault="00B47D2C" w:rsidP="000F0E2B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D2C" w:rsidRDefault="00B47D2C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D2C" w:rsidRDefault="00917F40" w:rsidP="00917F40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 и визуальный контроль</w:t>
            </w:r>
          </w:p>
        </w:tc>
      </w:tr>
      <w:tr w:rsidR="005B7FB9" w:rsidTr="00D54465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5B7FB9" w:rsidP="000F0E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5B7FB9" w:rsidP="000F0E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5B7FB9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Физминутка</w:t>
            </w:r>
            <w:proofErr w:type="spellEnd"/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917F40" w:rsidP="00917F4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физминутку</w:t>
            </w:r>
            <w:proofErr w:type="spellEnd"/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5B7FB9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физминутку</w:t>
            </w:r>
            <w:proofErr w:type="spell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5B7FB9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5B7FB9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5B7FB9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D2C" w:rsidTr="00D54465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Первичное  осмысление и закрепление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5B7FB9" w:rsidP="000F0E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</w:t>
            </w:r>
            <w:r w:rsidR="005B7FB9">
              <w:rPr>
                <w:rFonts w:ascii="Times New Roman" w:hAnsi="Times New Roman" w:cs="Times New Roman"/>
                <w:sz w:val="22"/>
                <w:szCs w:val="22"/>
              </w:rPr>
              <w:t xml:space="preserve">я в рабочей тетради, </w:t>
            </w:r>
            <w:r w:rsidR="005B7FB9">
              <w:rPr>
                <w:rFonts w:ascii="Times New Roman" w:hAnsi="Times New Roman" w:cs="Times New Roman"/>
                <w:sz w:val="22"/>
                <w:szCs w:val="22"/>
              </w:rPr>
              <w:br/>
              <w:t>№ 5, 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49–50</w:t>
            </w:r>
          </w:p>
          <w:p w:rsidR="005B7FB9" w:rsidRDefault="005B7FB9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B47D2C" w:rsidP="005B7F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 </w:t>
            </w:r>
            <w:proofErr w:type="spellStart"/>
            <w:r w:rsidR="005B7FB9">
              <w:rPr>
                <w:rFonts w:ascii="Times New Roman" w:hAnsi="Times New Roman" w:cs="Times New Roman"/>
                <w:sz w:val="22"/>
                <w:szCs w:val="22"/>
              </w:rPr>
              <w:t>разноуровневые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нацеливает на самостоятельную работу, организует контрол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D5446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B7FB9">
              <w:rPr>
                <w:rFonts w:ascii="Times New Roman" w:hAnsi="Times New Roman" w:cs="Times New Roman"/>
                <w:sz w:val="22"/>
                <w:szCs w:val="22"/>
              </w:rPr>
              <w:t>оказывает индивидуальную помощь.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задания в рабочей тетради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осуществляют поиск необходимой информации. </w:t>
            </w:r>
            <w:proofErr w:type="gramEnd"/>
          </w:p>
          <w:p w:rsidR="00B47D2C" w:rsidRDefault="00B47D2C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учебнике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тетради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выполнения заданий </w:t>
            </w:r>
          </w:p>
        </w:tc>
      </w:tr>
      <w:tr w:rsidR="005B7FB9" w:rsidTr="00D54465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Pr="005B7FB9" w:rsidRDefault="005B7FB9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5B7F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Информация о домашнем задании. Инструктаж по его выполнению.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D54465" w:rsidP="000F0E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D54465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544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стр. 80.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1, 2.</w:t>
            </w:r>
          </w:p>
          <w:p w:rsidR="00D54465" w:rsidRDefault="00D54465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4465">
              <w:rPr>
                <w:rFonts w:ascii="Times New Roman" w:hAnsi="Times New Roman" w:cs="Times New Roman"/>
                <w:i/>
                <w:sz w:val="22"/>
                <w:szCs w:val="22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стр. 79, задание под знаком вопроса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D54465" w:rsidP="005B7FB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Выдает домашнее задание, проводит инструктаж по его выполнению.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D54465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Записывают домашнее задание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D54465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54465" w:rsidRDefault="00D54465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917F40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учебнике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тетради</w:t>
            </w:r>
            <w:proofErr w:type="gramEnd"/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FB9" w:rsidRDefault="005B7FB9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D2C" w:rsidTr="00D54465">
        <w:trPr>
          <w:trHeight w:val="15"/>
          <w:jc w:val="center"/>
        </w:trPr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="00D5446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Итоги урока. Рефлексия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уроке сведений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917F4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беседу 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Обучение в школе – это труд ученика, какую пользу приносит такой труд?</w:t>
            </w:r>
          </w:p>
          <w:p w:rsidR="00917F40" w:rsidRDefault="00917F40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Оцените свой труд на сегодняшнем уроке. Поместите выбранный вами  листочек на древо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познания. Какое дерево у нас получилось сегодня?</w:t>
            </w:r>
          </w:p>
          <w:p w:rsidR="00917F40" w:rsidRDefault="00917F40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Какой можно сделать вывод о нашем уроке?</w:t>
            </w:r>
          </w:p>
          <w:p w:rsidR="00D54465" w:rsidRDefault="00D54465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4465" w:rsidRDefault="00D54465" w:rsidP="00D5446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Похвалите друг друга за свой труд на уроке.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Отвечают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 xml:space="preserve"> Вешают листочки, </w:t>
            </w:r>
            <w:proofErr w:type="gramStart"/>
            <w:r w:rsidR="00917F40">
              <w:rPr>
                <w:rFonts w:ascii="Times New Roman" w:hAnsi="Times New Roman" w:cs="Times New Roman"/>
                <w:sz w:val="22"/>
                <w:szCs w:val="22"/>
              </w:rPr>
              <w:t>определяющее</w:t>
            </w:r>
            <w:proofErr w:type="gramEnd"/>
          </w:p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эмоциональное состояние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 </w:t>
            </w:r>
            <w:r w:rsidR="00917F40">
              <w:rPr>
                <w:rFonts w:ascii="Times New Roman" w:hAnsi="Times New Roman" w:cs="Times New Roman"/>
                <w:sz w:val="22"/>
                <w:szCs w:val="22"/>
              </w:rPr>
              <w:t>и трудовой вклад ребенка.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 работа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для человека.</w:t>
            </w:r>
          </w:p>
          <w:p w:rsidR="00B47D2C" w:rsidRDefault="00B47D2C" w:rsidP="000F0E2B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 уровня усвоения изучаемого материала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D2C" w:rsidRDefault="00B47D2C" w:rsidP="000F0E2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Оценивание учащихся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работу на уроке</w:t>
            </w:r>
          </w:p>
        </w:tc>
      </w:tr>
    </w:tbl>
    <w:p w:rsidR="00B47D2C" w:rsidRDefault="00B47D2C" w:rsidP="00D54465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47D2C" w:rsidSect="00B4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CAD"/>
    <w:multiLevelType w:val="hybridMultilevel"/>
    <w:tmpl w:val="BE2299F8"/>
    <w:lvl w:ilvl="0" w:tplc="D39C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A10"/>
    <w:multiLevelType w:val="hybridMultilevel"/>
    <w:tmpl w:val="2C0A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F2FC1"/>
    <w:multiLevelType w:val="hybridMultilevel"/>
    <w:tmpl w:val="AEFEF274"/>
    <w:lvl w:ilvl="0" w:tplc="0A605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D2C"/>
    <w:rsid w:val="002F22A2"/>
    <w:rsid w:val="0053699E"/>
    <w:rsid w:val="005B7FB9"/>
    <w:rsid w:val="009150BB"/>
    <w:rsid w:val="00917F40"/>
    <w:rsid w:val="00A67F50"/>
    <w:rsid w:val="00AC0B18"/>
    <w:rsid w:val="00B47D2C"/>
    <w:rsid w:val="00C416C7"/>
    <w:rsid w:val="00C547E9"/>
    <w:rsid w:val="00CB3292"/>
    <w:rsid w:val="00D5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7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47D2C"/>
    <w:rPr>
      <w:color w:val="000000"/>
      <w:sz w:val="20"/>
      <w:szCs w:val="20"/>
    </w:rPr>
  </w:style>
  <w:style w:type="paragraph" w:styleId="a3">
    <w:name w:val="No Spacing"/>
    <w:uiPriority w:val="1"/>
    <w:qFormat/>
    <w:rsid w:val="00917F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7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47D2C"/>
    <w:rPr>
      <w:color w:val="000000"/>
      <w:sz w:val="20"/>
      <w:szCs w:val="20"/>
    </w:rPr>
  </w:style>
  <w:style w:type="paragraph" w:styleId="a3">
    <w:name w:val="No Spacing"/>
    <w:uiPriority w:val="1"/>
    <w:qFormat/>
    <w:rsid w:val="00917F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Кустиков</cp:lastModifiedBy>
  <cp:revision>6</cp:revision>
  <cp:lastPrinted>2014-01-16T14:32:00Z</cp:lastPrinted>
  <dcterms:created xsi:type="dcterms:W3CDTF">2013-12-10T10:40:00Z</dcterms:created>
  <dcterms:modified xsi:type="dcterms:W3CDTF">2014-05-17T07:28:00Z</dcterms:modified>
</cp:coreProperties>
</file>